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49" w:rsidRPr="00747351" w:rsidRDefault="008B73C2" w:rsidP="008B73C2">
      <w:pPr>
        <w:pStyle w:val="Title"/>
      </w:pPr>
      <w:r>
        <w:t xml:space="preserve">Newton </w:t>
      </w:r>
      <w:r w:rsidR="00683A52" w:rsidRPr="00747351">
        <w:t>PTO</w:t>
      </w:r>
      <w:r>
        <w:t xml:space="preserve"> </w:t>
      </w:r>
      <w:r w:rsidR="00683A52" w:rsidRPr="00747351">
        <w:t>C</w:t>
      </w:r>
      <w:r>
        <w:t>ouncil</w:t>
      </w:r>
      <w:r w:rsidR="00683A52" w:rsidRPr="00747351">
        <w:t xml:space="preserve"> Minutes</w:t>
      </w:r>
      <w:r w:rsidR="00747351">
        <w:t xml:space="preserve">  </w:t>
      </w:r>
      <w:r w:rsidR="00747351" w:rsidRPr="00747351">
        <w:t xml:space="preserve"> </w:t>
      </w:r>
      <w:r>
        <w:br/>
      </w:r>
      <w:r w:rsidR="00486B1A">
        <w:rPr>
          <w:sz w:val="36"/>
          <w:szCs w:val="36"/>
        </w:rPr>
        <w:t>4/23</w:t>
      </w:r>
      <w:r w:rsidR="00AA0A9F">
        <w:rPr>
          <w:sz w:val="36"/>
          <w:szCs w:val="36"/>
        </w:rPr>
        <w:t>/2013</w:t>
      </w:r>
    </w:p>
    <w:p w:rsidR="00A71693" w:rsidRDefault="00A71693" w:rsidP="008B73C2">
      <w:pPr>
        <w:pStyle w:val="Heading1"/>
      </w:pPr>
      <w:r>
        <w:t>Attendees:</w:t>
      </w:r>
    </w:p>
    <w:p w:rsidR="00EE3409" w:rsidRDefault="00EE3409" w:rsidP="0026785F">
      <w:pPr>
        <w:pStyle w:val="Heading2"/>
        <w:spacing w:line="264" w:lineRule="auto"/>
        <w:sectPr w:rsidR="00EE3409">
          <w:pgSz w:w="12240" w:h="15840"/>
          <w:pgMar w:top="1440" w:right="1440" w:bottom="1440" w:left="1440" w:header="720" w:footer="720" w:gutter="0"/>
          <w:cols w:space="720"/>
          <w:docGrid w:linePitch="360"/>
        </w:sectPr>
      </w:pPr>
    </w:p>
    <w:p w:rsidR="00A71693" w:rsidRDefault="00A71693" w:rsidP="0026785F">
      <w:pPr>
        <w:pStyle w:val="Heading2"/>
        <w:spacing w:line="264" w:lineRule="auto"/>
      </w:pPr>
      <w:r>
        <w:lastRenderedPageBreak/>
        <w:t>Executive Board</w:t>
      </w:r>
      <w:r>
        <w:tab/>
      </w:r>
    </w:p>
    <w:p w:rsidR="00962107" w:rsidRDefault="00962107" w:rsidP="00962107">
      <w:pPr>
        <w:pStyle w:val="ListParagraph"/>
        <w:numPr>
          <w:ilvl w:val="0"/>
          <w:numId w:val="15"/>
        </w:numPr>
        <w:spacing w:line="264" w:lineRule="auto"/>
      </w:pPr>
      <w:r>
        <w:t>Co-President</w:t>
      </w:r>
      <w:r w:rsidR="00F61DC8">
        <w:t xml:space="preserve"> - </w:t>
      </w:r>
      <w:r>
        <w:t>Frieda Dweck</w:t>
      </w:r>
    </w:p>
    <w:p w:rsidR="00962107" w:rsidRDefault="00962107" w:rsidP="00962107">
      <w:pPr>
        <w:pStyle w:val="ListParagraph"/>
        <w:numPr>
          <w:ilvl w:val="0"/>
          <w:numId w:val="15"/>
        </w:numPr>
        <w:spacing w:line="264" w:lineRule="auto"/>
      </w:pPr>
      <w:r>
        <w:t>Co-President</w:t>
      </w:r>
      <w:r>
        <w:tab/>
      </w:r>
      <w:r w:rsidR="00F61DC8">
        <w:t xml:space="preserve">- </w:t>
      </w:r>
      <w:r w:rsidR="00070D44">
        <w:t>Rhanna Kidwell</w:t>
      </w:r>
    </w:p>
    <w:p w:rsidR="00070D44" w:rsidRDefault="00070D44" w:rsidP="00962107">
      <w:pPr>
        <w:pStyle w:val="ListParagraph"/>
        <w:numPr>
          <w:ilvl w:val="0"/>
          <w:numId w:val="15"/>
        </w:numPr>
        <w:spacing w:line="264" w:lineRule="auto"/>
      </w:pPr>
      <w:r>
        <w:t>Secretary  - Alicia Bowman</w:t>
      </w:r>
    </w:p>
    <w:p w:rsidR="00962107" w:rsidRDefault="00F61DC8" w:rsidP="00962107">
      <w:pPr>
        <w:pStyle w:val="ListParagraph"/>
        <w:numPr>
          <w:ilvl w:val="0"/>
          <w:numId w:val="15"/>
        </w:numPr>
        <w:spacing w:line="264" w:lineRule="auto"/>
      </w:pPr>
      <w:r>
        <w:t xml:space="preserve">Political Action/Education - </w:t>
      </w:r>
      <w:r w:rsidR="00962107">
        <w:t xml:space="preserve">Marcia Tabenken </w:t>
      </w:r>
    </w:p>
    <w:p w:rsidR="00962107" w:rsidRDefault="00F61DC8" w:rsidP="00962107">
      <w:pPr>
        <w:pStyle w:val="ListParagraph"/>
        <w:numPr>
          <w:ilvl w:val="0"/>
          <w:numId w:val="15"/>
        </w:numPr>
        <w:spacing w:line="264" w:lineRule="auto"/>
      </w:pPr>
      <w:r>
        <w:t xml:space="preserve">Website Manager - </w:t>
      </w:r>
      <w:r w:rsidR="00962107">
        <w:t>Caroline Wilson</w:t>
      </w:r>
    </w:p>
    <w:p w:rsidR="00B0037F" w:rsidRDefault="00B0037F" w:rsidP="0026785F">
      <w:pPr>
        <w:pStyle w:val="Heading2"/>
        <w:spacing w:line="264" w:lineRule="auto"/>
      </w:pPr>
      <w:r>
        <w:t>PTO Presidents by School</w:t>
      </w:r>
      <w:r>
        <w:tab/>
      </w:r>
    </w:p>
    <w:p w:rsidR="00F61DC8" w:rsidRDefault="00F61DC8" w:rsidP="00F61DC8">
      <w:pPr>
        <w:pStyle w:val="ListParagraph"/>
        <w:numPr>
          <w:ilvl w:val="0"/>
          <w:numId w:val="16"/>
        </w:numPr>
        <w:spacing w:line="264" w:lineRule="auto"/>
      </w:pPr>
      <w:r>
        <w:t xml:space="preserve">Burr - Ted </w:t>
      </w:r>
      <w:proofErr w:type="spellStart"/>
      <w:r>
        <w:t>Vahey</w:t>
      </w:r>
      <w:proofErr w:type="spellEnd"/>
    </w:p>
    <w:p w:rsidR="00F61DC8" w:rsidRDefault="00F61DC8" w:rsidP="00F61DC8">
      <w:pPr>
        <w:pStyle w:val="ListParagraph"/>
        <w:numPr>
          <w:ilvl w:val="0"/>
          <w:numId w:val="16"/>
        </w:numPr>
        <w:spacing w:line="264" w:lineRule="auto"/>
      </w:pPr>
      <w:r>
        <w:t>Burr - Jason Wong</w:t>
      </w:r>
    </w:p>
    <w:p w:rsidR="00F61DC8" w:rsidRDefault="00F61DC8" w:rsidP="00F61DC8">
      <w:pPr>
        <w:pStyle w:val="ListParagraph"/>
        <w:numPr>
          <w:ilvl w:val="0"/>
          <w:numId w:val="16"/>
        </w:numPr>
        <w:spacing w:line="264" w:lineRule="auto"/>
      </w:pPr>
      <w:r>
        <w:lastRenderedPageBreak/>
        <w:t>Cabot</w:t>
      </w:r>
      <w:r>
        <w:tab/>
        <w:t xml:space="preserve"> - Jen Abbott</w:t>
      </w:r>
    </w:p>
    <w:p w:rsidR="00F61DC8" w:rsidRDefault="00F61DC8" w:rsidP="00F61DC8">
      <w:pPr>
        <w:pStyle w:val="ListParagraph"/>
        <w:numPr>
          <w:ilvl w:val="0"/>
          <w:numId w:val="16"/>
        </w:numPr>
        <w:spacing w:line="264" w:lineRule="auto"/>
      </w:pPr>
      <w:r>
        <w:t>Countryside -</w:t>
      </w:r>
      <w:r>
        <w:tab/>
        <w:t xml:space="preserve"> </w:t>
      </w:r>
      <w:proofErr w:type="spellStart"/>
      <w:r>
        <w:t>Gena</w:t>
      </w:r>
      <w:proofErr w:type="spellEnd"/>
      <w:r>
        <w:t xml:space="preserve"> Hooper</w:t>
      </w:r>
    </w:p>
    <w:p w:rsidR="00F61DC8" w:rsidRDefault="00F61DC8" w:rsidP="00F61DC8">
      <w:pPr>
        <w:pStyle w:val="ListParagraph"/>
        <w:numPr>
          <w:ilvl w:val="0"/>
          <w:numId w:val="16"/>
        </w:numPr>
        <w:spacing w:line="264" w:lineRule="auto"/>
      </w:pPr>
      <w:r>
        <w:t>Memorial Spaulding</w:t>
      </w:r>
      <w:r>
        <w:tab/>
        <w:t xml:space="preserve"> - Doreen </w:t>
      </w:r>
      <w:proofErr w:type="spellStart"/>
      <w:r>
        <w:t>Rachal</w:t>
      </w:r>
      <w:proofErr w:type="spellEnd"/>
    </w:p>
    <w:p w:rsidR="00F61DC8" w:rsidRDefault="00F61DC8" w:rsidP="00F61DC8">
      <w:pPr>
        <w:pStyle w:val="ListParagraph"/>
        <w:numPr>
          <w:ilvl w:val="0"/>
          <w:numId w:val="16"/>
        </w:numPr>
        <w:spacing w:line="264" w:lineRule="auto"/>
      </w:pPr>
      <w:r>
        <w:t>Peirce</w:t>
      </w:r>
      <w:r>
        <w:tab/>
        <w:t xml:space="preserve"> - Heather </w:t>
      </w:r>
      <w:proofErr w:type="spellStart"/>
      <w:r>
        <w:t>Maffie</w:t>
      </w:r>
      <w:proofErr w:type="spellEnd"/>
    </w:p>
    <w:p w:rsidR="00B0037F" w:rsidRDefault="00070D44" w:rsidP="00F61DC8">
      <w:pPr>
        <w:pStyle w:val="ListParagraph"/>
        <w:numPr>
          <w:ilvl w:val="0"/>
          <w:numId w:val="16"/>
        </w:numPr>
        <w:spacing w:line="264" w:lineRule="auto"/>
      </w:pPr>
      <w:r>
        <w:t>Williams –</w:t>
      </w:r>
      <w:r w:rsidR="00215952">
        <w:t xml:space="preserve"> Christina</w:t>
      </w:r>
      <w:r>
        <w:t xml:space="preserve"> Hard</w:t>
      </w:r>
      <w:r w:rsidR="00215952">
        <w:t>away</w:t>
      </w:r>
    </w:p>
    <w:p w:rsidR="00070D44" w:rsidRDefault="005B5D5F" w:rsidP="00F61DC8">
      <w:pPr>
        <w:pStyle w:val="ListParagraph"/>
        <w:numPr>
          <w:ilvl w:val="0"/>
          <w:numId w:val="16"/>
        </w:numPr>
        <w:spacing w:line="264" w:lineRule="auto"/>
      </w:pPr>
      <w:r>
        <w:t xml:space="preserve">Bigelow – Julie </w:t>
      </w:r>
      <w:proofErr w:type="spellStart"/>
      <w:r>
        <w:t>Bourgoin</w:t>
      </w:r>
      <w:proofErr w:type="spellEnd"/>
    </w:p>
    <w:p w:rsidR="00F61DC8" w:rsidRDefault="00070D44" w:rsidP="00070D44">
      <w:pPr>
        <w:pStyle w:val="ListParagraph"/>
        <w:numPr>
          <w:ilvl w:val="0"/>
          <w:numId w:val="16"/>
        </w:numPr>
        <w:spacing w:line="264" w:lineRule="auto"/>
      </w:pPr>
      <w:r>
        <w:t>Oak Hill – Matt Wilson</w:t>
      </w:r>
    </w:p>
    <w:p w:rsidR="006C29C4" w:rsidRDefault="006C29C4" w:rsidP="00070D44">
      <w:pPr>
        <w:pStyle w:val="ListParagraph"/>
        <w:numPr>
          <w:ilvl w:val="0"/>
          <w:numId w:val="16"/>
        </w:numPr>
        <w:spacing w:line="264" w:lineRule="auto"/>
      </w:pPr>
      <w:r>
        <w:t xml:space="preserve">Newton South - </w:t>
      </w:r>
      <w:r>
        <w:rPr>
          <w:rFonts w:cs="Calibri"/>
        </w:rPr>
        <w:t xml:space="preserve">Betsey </w:t>
      </w:r>
      <w:proofErr w:type="spellStart"/>
      <w:r>
        <w:rPr>
          <w:rFonts w:cs="Calibri"/>
        </w:rPr>
        <w:t>Blagdon</w:t>
      </w:r>
      <w:proofErr w:type="spellEnd"/>
    </w:p>
    <w:p w:rsidR="00B0037F" w:rsidRDefault="00B0037F" w:rsidP="0026785F">
      <w:pPr>
        <w:pStyle w:val="Heading2"/>
        <w:spacing w:line="264" w:lineRule="auto"/>
      </w:pPr>
      <w:r>
        <w:t>Other Attendees:</w:t>
      </w:r>
    </w:p>
    <w:p w:rsidR="00070D44" w:rsidRDefault="00070D44" w:rsidP="00070D44">
      <w:pPr>
        <w:pStyle w:val="ListParagraph"/>
        <w:numPr>
          <w:ilvl w:val="0"/>
          <w:numId w:val="16"/>
        </w:numPr>
        <w:spacing w:line="264" w:lineRule="auto"/>
        <w:sectPr w:rsidR="00070D44" w:rsidSect="00EE3409">
          <w:type w:val="continuous"/>
          <w:pgSz w:w="12240" w:h="15840"/>
          <w:pgMar w:top="1440" w:right="1440" w:bottom="1440" w:left="1440" w:header="720" w:footer="720" w:gutter="0"/>
          <w:cols w:num="2" w:space="720"/>
          <w:docGrid w:linePitch="360"/>
        </w:sectPr>
      </w:pPr>
      <w:r>
        <w:t>Thomas Shoemaker, Commander of Newton Post 440</w:t>
      </w:r>
    </w:p>
    <w:p w:rsidR="00AA0A9F" w:rsidRDefault="00AA0A9F" w:rsidP="00EE3409">
      <w:pPr>
        <w:pStyle w:val="Heading1"/>
        <w:tabs>
          <w:tab w:val="left" w:pos="7500"/>
        </w:tabs>
      </w:pPr>
      <w:r>
        <w:lastRenderedPageBreak/>
        <w:t xml:space="preserve">Next Meeting:  </w:t>
      </w:r>
      <w:r w:rsidR="00EE3409">
        <w:tab/>
      </w:r>
    </w:p>
    <w:p w:rsidR="00AA0A9F" w:rsidRDefault="003D2B47" w:rsidP="00EE3409">
      <w:pPr>
        <w:pStyle w:val="Heading3"/>
      </w:pPr>
      <w:r>
        <w:t xml:space="preserve">Wednesday, </w:t>
      </w:r>
      <w:r w:rsidR="00650964">
        <w:t>May 7</w:t>
      </w:r>
      <w:r w:rsidRPr="003D2B47">
        <w:rPr>
          <w:vertAlign w:val="superscript"/>
        </w:rPr>
        <w:t>th</w:t>
      </w:r>
      <w:r>
        <w:t>, 2013</w:t>
      </w:r>
      <w:r w:rsidR="00DF2067">
        <w:t xml:space="preserve"> 7:30 pm</w:t>
      </w:r>
      <w:r w:rsidR="00650964">
        <w:t xml:space="preserve"> State Representatives</w:t>
      </w:r>
    </w:p>
    <w:p w:rsidR="00650964" w:rsidRPr="00650964" w:rsidRDefault="00650964" w:rsidP="00650964">
      <w:r w:rsidRPr="007946F8">
        <w:rPr>
          <w:rStyle w:val="Heading3Char"/>
        </w:rPr>
        <w:t xml:space="preserve">Wednesday June 12th, 2013 9:00 </w:t>
      </w:r>
      <w:proofErr w:type="gramStart"/>
      <w:r w:rsidRPr="007946F8">
        <w:rPr>
          <w:rStyle w:val="Heading3Char"/>
        </w:rPr>
        <w:t>am</w:t>
      </w:r>
      <w:proofErr w:type="gramEnd"/>
      <w:r>
        <w:t xml:space="preserve"> (celebration + vote on next year’s budget)</w:t>
      </w:r>
    </w:p>
    <w:p w:rsidR="00747351" w:rsidRDefault="00337014" w:rsidP="008B73C2">
      <w:pPr>
        <w:pStyle w:val="Heading1"/>
      </w:pPr>
      <w:r>
        <w:t>Admin</w:t>
      </w:r>
    </w:p>
    <w:p w:rsidR="00337014" w:rsidRPr="00337014" w:rsidRDefault="00650964" w:rsidP="003D2B47">
      <w:pPr>
        <w:widowControl w:val="0"/>
        <w:autoSpaceDE w:val="0"/>
        <w:autoSpaceDN w:val="0"/>
        <w:adjustRightInd w:val="0"/>
        <w:rPr>
          <w:rFonts w:cs="Calibri"/>
          <w:bCs/>
        </w:rPr>
      </w:pPr>
      <w:r>
        <w:rPr>
          <w:rStyle w:val="Heading3Char"/>
        </w:rPr>
        <w:t xml:space="preserve">PTOC website:  </w:t>
      </w:r>
      <w:r w:rsidR="00070D44">
        <w:t>The website is n</w:t>
      </w:r>
      <w:r w:rsidR="00337014" w:rsidRPr="00337014">
        <w:rPr>
          <w:rFonts w:cs="Calibri"/>
          <w:bCs/>
        </w:rPr>
        <w:t xml:space="preserve">ow live with all community notes.  </w:t>
      </w:r>
      <w:proofErr w:type="spellStart"/>
      <w:r w:rsidR="00337014" w:rsidRPr="00337014">
        <w:rPr>
          <w:rFonts w:cs="Calibri"/>
          <w:bCs/>
        </w:rPr>
        <w:t>Zervas</w:t>
      </w:r>
      <w:proofErr w:type="spellEnd"/>
      <w:r w:rsidR="00337014" w:rsidRPr="00337014">
        <w:rPr>
          <w:rFonts w:cs="Calibri"/>
          <w:bCs/>
        </w:rPr>
        <w:t xml:space="preserve"> and Oak Hill have hourly updates for </w:t>
      </w:r>
      <w:r w:rsidR="00070D44">
        <w:rPr>
          <w:rFonts w:cs="Calibri"/>
          <w:bCs/>
        </w:rPr>
        <w:t>new events.</w:t>
      </w:r>
    </w:p>
    <w:p w:rsidR="003D2B47" w:rsidRDefault="00337014" w:rsidP="003D2B47">
      <w:pPr>
        <w:widowControl w:val="0"/>
        <w:autoSpaceDE w:val="0"/>
        <w:autoSpaceDN w:val="0"/>
        <w:adjustRightInd w:val="0"/>
        <w:rPr>
          <w:rFonts w:cs="Calibri"/>
        </w:rPr>
      </w:pPr>
      <w:r>
        <w:rPr>
          <w:rStyle w:val="Heading3Char"/>
        </w:rPr>
        <w:t>Override</w:t>
      </w:r>
      <w:r w:rsidR="003D2B47" w:rsidRPr="003D2B47">
        <w:rPr>
          <w:rStyle w:val="Heading3Char"/>
        </w:rPr>
        <w:t>:</w:t>
      </w:r>
      <w:r w:rsidR="003D2B47" w:rsidRPr="002100A2">
        <w:rPr>
          <w:rFonts w:cs="Calibri"/>
        </w:rPr>
        <w:t xml:space="preserve">  </w:t>
      </w:r>
      <w:r w:rsidR="00070D44">
        <w:rPr>
          <w:rFonts w:cs="Calibri"/>
        </w:rPr>
        <w:t xml:space="preserve">Marcia </w:t>
      </w:r>
      <w:proofErr w:type="spellStart"/>
      <w:proofErr w:type="gramStart"/>
      <w:r w:rsidR="00070D44">
        <w:rPr>
          <w:rFonts w:cs="Calibri"/>
        </w:rPr>
        <w:t>T</w:t>
      </w:r>
      <w:r>
        <w:rPr>
          <w:rFonts w:cs="Calibri"/>
        </w:rPr>
        <w:t>abanken</w:t>
      </w:r>
      <w:proofErr w:type="spellEnd"/>
      <w:r>
        <w:rPr>
          <w:rFonts w:cs="Calibri"/>
        </w:rPr>
        <w:t xml:space="preserve"> </w:t>
      </w:r>
      <w:r w:rsidR="00070D44">
        <w:rPr>
          <w:rFonts w:cs="Calibri"/>
        </w:rPr>
        <w:t xml:space="preserve"> is</w:t>
      </w:r>
      <w:proofErr w:type="gramEnd"/>
      <w:r w:rsidR="00070D44">
        <w:rPr>
          <w:rFonts w:cs="Calibri"/>
        </w:rPr>
        <w:t xml:space="preserve"> l</w:t>
      </w:r>
      <w:r>
        <w:rPr>
          <w:rFonts w:cs="Calibri"/>
        </w:rPr>
        <w:t>ooking for information on</w:t>
      </w:r>
      <w:r w:rsidR="00070D44">
        <w:rPr>
          <w:rFonts w:cs="Calibri"/>
        </w:rPr>
        <w:t xml:space="preserve"> how schools handled override so that it can be passed along as information for future campaigns.  </w:t>
      </w:r>
      <w:r>
        <w:rPr>
          <w:rFonts w:cs="Calibri"/>
        </w:rPr>
        <w:t>Did you discuss</w:t>
      </w:r>
      <w:r w:rsidR="00070D44">
        <w:rPr>
          <w:rFonts w:cs="Calibri"/>
        </w:rPr>
        <w:t xml:space="preserve"> it with the board</w:t>
      </w:r>
      <w:r>
        <w:rPr>
          <w:rFonts w:cs="Calibri"/>
        </w:rPr>
        <w:t xml:space="preserve">?  Did </w:t>
      </w:r>
      <w:r w:rsidR="00070D44">
        <w:rPr>
          <w:rFonts w:cs="Calibri"/>
        </w:rPr>
        <w:t xml:space="preserve">the board </w:t>
      </w:r>
      <w:r>
        <w:rPr>
          <w:rFonts w:cs="Calibri"/>
        </w:rPr>
        <w:t>vote on endorsing</w:t>
      </w:r>
      <w:r w:rsidR="00070D44">
        <w:rPr>
          <w:rFonts w:cs="Calibri"/>
        </w:rPr>
        <w:t xml:space="preserve"> it</w:t>
      </w:r>
      <w:r>
        <w:rPr>
          <w:rFonts w:cs="Calibri"/>
        </w:rPr>
        <w:t>?  Did it pass?  What type of communication did you have with parents?</w:t>
      </w:r>
    </w:p>
    <w:p w:rsidR="00650964" w:rsidRDefault="00650964" w:rsidP="003D2B47">
      <w:pPr>
        <w:widowControl w:val="0"/>
        <w:autoSpaceDE w:val="0"/>
        <w:autoSpaceDN w:val="0"/>
        <w:adjustRightInd w:val="0"/>
        <w:rPr>
          <w:rFonts w:cs="Calibri"/>
        </w:rPr>
      </w:pPr>
      <w:r>
        <w:rPr>
          <w:rStyle w:val="Heading3Char"/>
        </w:rPr>
        <w:t>Online Directory</w:t>
      </w:r>
      <w:r w:rsidRPr="003D2B47">
        <w:rPr>
          <w:rStyle w:val="Heading3Char"/>
        </w:rPr>
        <w:t>:</w:t>
      </w:r>
      <w:r w:rsidRPr="002100A2">
        <w:rPr>
          <w:rFonts w:cs="Calibri"/>
        </w:rPr>
        <w:t xml:space="preserve">  </w:t>
      </w:r>
      <w:r>
        <w:rPr>
          <w:rFonts w:cs="Calibri"/>
        </w:rPr>
        <w:t xml:space="preserve">Betsey </w:t>
      </w:r>
      <w:proofErr w:type="spellStart"/>
      <w:r>
        <w:rPr>
          <w:rFonts w:cs="Calibri"/>
        </w:rPr>
        <w:t>Blagdon</w:t>
      </w:r>
      <w:proofErr w:type="spellEnd"/>
      <w:r w:rsidR="00070D44">
        <w:rPr>
          <w:rFonts w:cs="Calibri"/>
        </w:rPr>
        <w:t xml:space="preserve"> is researching online school directories</w:t>
      </w:r>
      <w:r>
        <w:rPr>
          <w:rFonts w:cs="Calibri"/>
        </w:rPr>
        <w:t>.  Please contact her if you are interested in m</w:t>
      </w:r>
      <w:r w:rsidR="00070D44">
        <w:rPr>
          <w:rFonts w:cs="Calibri"/>
        </w:rPr>
        <w:t>ore information or being part of a collective agreement.</w:t>
      </w:r>
    </w:p>
    <w:p w:rsidR="00650964" w:rsidRDefault="00650964" w:rsidP="003D2B47">
      <w:pPr>
        <w:widowControl w:val="0"/>
        <w:autoSpaceDE w:val="0"/>
        <w:autoSpaceDN w:val="0"/>
        <w:adjustRightInd w:val="0"/>
        <w:rPr>
          <w:rFonts w:cs="Calibri"/>
        </w:rPr>
      </w:pPr>
      <w:r>
        <w:rPr>
          <w:rStyle w:val="Heading3Char"/>
        </w:rPr>
        <w:t>Alumni Dinner</w:t>
      </w:r>
      <w:r w:rsidRPr="003D2B47">
        <w:rPr>
          <w:rStyle w:val="Heading3Char"/>
        </w:rPr>
        <w:t>:</w:t>
      </w:r>
      <w:r w:rsidRPr="002100A2">
        <w:rPr>
          <w:rFonts w:cs="Calibri"/>
        </w:rPr>
        <w:t xml:space="preserve">  </w:t>
      </w:r>
      <w:r w:rsidR="00070D44">
        <w:rPr>
          <w:rFonts w:cs="Calibri"/>
        </w:rPr>
        <w:t xml:space="preserve">The </w:t>
      </w:r>
      <w:r>
        <w:rPr>
          <w:rFonts w:cs="Calibri"/>
        </w:rPr>
        <w:t>N</w:t>
      </w:r>
      <w:r w:rsidR="00070D44">
        <w:rPr>
          <w:rFonts w:cs="Calibri"/>
        </w:rPr>
        <w:t xml:space="preserve">ewton </w:t>
      </w:r>
      <w:r>
        <w:rPr>
          <w:rFonts w:cs="Calibri"/>
        </w:rPr>
        <w:t>S</w:t>
      </w:r>
      <w:r w:rsidR="00070D44">
        <w:rPr>
          <w:rFonts w:cs="Calibri"/>
        </w:rPr>
        <w:t xml:space="preserve">chools </w:t>
      </w:r>
      <w:r>
        <w:rPr>
          <w:rFonts w:cs="Calibri"/>
        </w:rPr>
        <w:t>F</w:t>
      </w:r>
      <w:r w:rsidR="00070D44">
        <w:rPr>
          <w:rFonts w:cs="Calibri"/>
        </w:rPr>
        <w:t>oundation is holding a new</w:t>
      </w:r>
      <w:r>
        <w:rPr>
          <w:rFonts w:cs="Calibri"/>
        </w:rPr>
        <w:t xml:space="preserve"> fundraiser</w:t>
      </w:r>
      <w:r w:rsidR="00070D44">
        <w:rPr>
          <w:rFonts w:cs="Calibri"/>
        </w:rPr>
        <w:t xml:space="preserve"> and event on Saturday evening April 28</w:t>
      </w:r>
      <w:r w:rsidR="00070D44" w:rsidRPr="00070D44">
        <w:rPr>
          <w:rFonts w:cs="Calibri"/>
          <w:vertAlign w:val="superscript"/>
        </w:rPr>
        <w:t>th</w:t>
      </w:r>
      <w:r w:rsidR="00070D44">
        <w:rPr>
          <w:rFonts w:cs="Calibri"/>
        </w:rPr>
        <w:t xml:space="preserve">.  The </w:t>
      </w:r>
      <w:r>
        <w:rPr>
          <w:rFonts w:cs="Calibri"/>
        </w:rPr>
        <w:t>PTOC b</w:t>
      </w:r>
      <w:r w:rsidR="00070D44">
        <w:rPr>
          <w:rFonts w:cs="Calibri"/>
        </w:rPr>
        <w:t>ought a table with space for 10.  Please c</w:t>
      </w:r>
      <w:r>
        <w:rPr>
          <w:rFonts w:cs="Calibri"/>
        </w:rPr>
        <w:t xml:space="preserve">ontact Frieda Dweck if you are interested in taking a seat.  </w:t>
      </w:r>
    </w:p>
    <w:p w:rsidR="00650964" w:rsidRDefault="00650964" w:rsidP="00650964">
      <w:pPr>
        <w:widowControl w:val="0"/>
        <w:autoSpaceDE w:val="0"/>
        <w:autoSpaceDN w:val="0"/>
        <w:adjustRightInd w:val="0"/>
        <w:rPr>
          <w:rFonts w:cs="Calibri"/>
        </w:rPr>
      </w:pPr>
      <w:r>
        <w:rPr>
          <w:rStyle w:val="Heading3Char"/>
        </w:rPr>
        <w:lastRenderedPageBreak/>
        <w:t>Open Positions on Board</w:t>
      </w:r>
      <w:r w:rsidRPr="003D2B47">
        <w:rPr>
          <w:rStyle w:val="Heading3Char"/>
        </w:rPr>
        <w:t>:</w:t>
      </w:r>
      <w:r w:rsidRPr="002100A2">
        <w:rPr>
          <w:rFonts w:cs="Calibri"/>
        </w:rPr>
        <w:t xml:space="preserve">  </w:t>
      </w:r>
      <w:r>
        <w:rPr>
          <w:rFonts w:cs="Calibri"/>
        </w:rPr>
        <w:t>Secretary and</w:t>
      </w:r>
      <w:r w:rsidR="00070D44">
        <w:rPr>
          <w:rFonts w:cs="Calibri"/>
        </w:rPr>
        <w:t xml:space="preserve"> Treasurer and other positions are open.  Contact Frieda Dweck for more information.</w:t>
      </w:r>
    </w:p>
    <w:p w:rsidR="00650964" w:rsidRDefault="00650964" w:rsidP="00650964">
      <w:pPr>
        <w:pStyle w:val="Heading1"/>
      </w:pPr>
      <w:r>
        <w:t>Memorial Day Parade</w:t>
      </w:r>
    </w:p>
    <w:p w:rsidR="00650964" w:rsidRDefault="00070D44" w:rsidP="00070D44">
      <w:r>
        <w:t>The Post 440 supports local veterans and their families.  It also runs a series of programs for Newton youth including s</w:t>
      </w:r>
      <w:r w:rsidR="00650964">
        <w:t>cholarships for college</w:t>
      </w:r>
      <w:r>
        <w:t xml:space="preserve"> and a b</w:t>
      </w:r>
      <w:r w:rsidR="00650964">
        <w:t>aseball program</w:t>
      </w:r>
      <w:r>
        <w:t xml:space="preserve">.  They also help sponsor a statewide civics program for boys and girls.  More information on the Post 440 can be found at </w:t>
      </w:r>
      <w:hyperlink r:id="rId7" w:history="1">
        <w:r w:rsidRPr="00763053">
          <w:rPr>
            <w:rStyle w:val="Hyperlink"/>
          </w:rPr>
          <w:t>http://www.americanlegionpost440.org/index.php?id=1</w:t>
        </w:r>
      </w:hyperlink>
      <w:r>
        <w:t xml:space="preserve"> </w:t>
      </w:r>
    </w:p>
    <w:p w:rsidR="00C74427" w:rsidRDefault="00070D44" w:rsidP="00650964">
      <w:r>
        <w:t>The Post 440 also hosts the annual Memorial Day Parade.  This parade takes place on the Sunday prior to Memorial Day.  This year it will take place on</w:t>
      </w:r>
      <w:r w:rsidR="00555385">
        <w:t xml:space="preserve"> </w:t>
      </w:r>
      <w:r w:rsidR="00C74427">
        <w:t xml:space="preserve">Sunday, </w:t>
      </w:r>
      <w:r w:rsidR="00650964">
        <w:t>May 19</w:t>
      </w:r>
      <w:r w:rsidR="00650964" w:rsidRPr="00650964">
        <w:rPr>
          <w:vertAlign w:val="superscript"/>
        </w:rPr>
        <w:t>th</w:t>
      </w:r>
      <w:r w:rsidR="00650964">
        <w:t xml:space="preserve"> </w:t>
      </w:r>
      <w:r w:rsidR="00C74427">
        <w:t>at 2:00</w:t>
      </w:r>
      <w:r>
        <w:t xml:space="preserve"> with participants lining up at </w:t>
      </w:r>
      <w:r w:rsidR="00C74427">
        <w:t xml:space="preserve">around 1:30 </w:t>
      </w:r>
      <w:r>
        <w:t xml:space="preserve">pm.  The route starts at Washington &amp; Adams, proceeding along Washington St. turning right onto Walnut St., right onto Waltham St. and ending in the heart of Nonantum.  </w:t>
      </w:r>
      <w:r w:rsidR="002F2847">
        <w:t xml:space="preserve">Spectators can line up anywhere along the route.  </w:t>
      </w:r>
    </w:p>
    <w:p w:rsidR="002F2847" w:rsidRDefault="002F2847" w:rsidP="00650964">
      <w:r>
        <w:t xml:space="preserve">The parade organizers would like to see more spectators.  They would also like to see more involvement from the schools.  </w:t>
      </w:r>
    </w:p>
    <w:p w:rsidR="00C74427" w:rsidRDefault="00070D44" w:rsidP="00650964">
      <w:r>
        <w:t xml:space="preserve">Contact Tom Shoemaker at </w:t>
      </w:r>
      <w:r w:rsidR="00C74427">
        <w:t>617-244-5182 if you are interested in being involved</w:t>
      </w:r>
      <w:r w:rsidR="008A06DB">
        <w:t>.</w:t>
      </w:r>
    </w:p>
    <w:p w:rsidR="00AA0A9F" w:rsidRDefault="00C74427" w:rsidP="00070D44">
      <w:pPr>
        <w:pStyle w:val="Heading1"/>
      </w:pPr>
      <w:r>
        <w:t>Technology</w:t>
      </w:r>
    </w:p>
    <w:p w:rsidR="00C74427" w:rsidRDefault="002F2847" w:rsidP="003D2B47">
      <w:pPr>
        <w:widowControl w:val="0"/>
        <w:autoSpaceDE w:val="0"/>
        <w:autoSpaceDN w:val="0"/>
        <w:adjustRightInd w:val="0"/>
        <w:rPr>
          <w:rFonts w:cs="Calibri"/>
        </w:rPr>
      </w:pPr>
      <w:r>
        <w:rPr>
          <w:rFonts w:cs="Calibri"/>
        </w:rPr>
        <w:t>The PTOC Executive Board e</w:t>
      </w:r>
      <w:r w:rsidR="00C74427">
        <w:rPr>
          <w:rFonts w:cs="Calibri"/>
        </w:rPr>
        <w:t xml:space="preserve">stablished a </w:t>
      </w:r>
      <w:r w:rsidR="007946F8">
        <w:rPr>
          <w:rFonts w:cs="Calibri"/>
        </w:rPr>
        <w:t>task force</w:t>
      </w:r>
      <w:r w:rsidR="008D70CD">
        <w:rPr>
          <w:rFonts w:cs="Calibri"/>
        </w:rPr>
        <w:t xml:space="preserve"> to loo</w:t>
      </w:r>
      <w:r w:rsidR="00C74427">
        <w:rPr>
          <w:rFonts w:cs="Calibri"/>
        </w:rPr>
        <w:t>k at technology funding</w:t>
      </w:r>
      <w:r w:rsidR="008D70CD">
        <w:rPr>
          <w:rFonts w:cs="Calibri"/>
        </w:rPr>
        <w:t xml:space="preserve"> (Rhanna Kidwell, Lori Knowles, Josh Weiss, </w:t>
      </w:r>
      <w:r>
        <w:rPr>
          <w:rFonts w:cs="Calibri"/>
        </w:rPr>
        <w:t>Marcia Tabenken</w:t>
      </w:r>
      <w:r w:rsidR="005B5D5F">
        <w:rPr>
          <w:rFonts w:cs="Calibri"/>
        </w:rPr>
        <w:t xml:space="preserve">, </w:t>
      </w:r>
      <w:r w:rsidR="008A06DB">
        <w:rPr>
          <w:rFonts w:cs="Calibri"/>
        </w:rPr>
        <w:t>and Caroline</w:t>
      </w:r>
      <w:r w:rsidR="005B5D5F">
        <w:rPr>
          <w:rFonts w:cs="Calibri"/>
        </w:rPr>
        <w:t xml:space="preserve"> Wilson</w:t>
      </w:r>
      <w:r>
        <w:rPr>
          <w:rFonts w:cs="Calibri"/>
        </w:rPr>
        <w:t>)</w:t>
      </w:r>
    </w:p>
    <w:p w:rsidR="00C32DE6" w:rsidRPr="00912783" w:rsidRDefault="00C32DE6" w:rsidP="00C32DE6">
      <w:pPr>
        <w:spacing w:line="264" w:lineRule="auto"/>
        <w:rPr>
          <w:rFonts w:cs="Calibri"/>
          <w:b/>
        </w:rPr>
      </w:pPr>
      <w:r w:rsidRPr="00912783">
        <w:rPr>
          <w:rFonts w:cs="Calibri"/>
          <w:b/>
        </w:rPr>
        <w:t xml:space="preserve">Please refer to the attached presentation given at the meeting:  NPS Technology PTOC 42313 </w:t>
      </w:r>
      <w:proofErr w:type="gramStart"/>
      <w:r w:rsidRPr="00912783">
        <w:rPr>
          <w:rFonts w:cs="Calibri"/>
          <w:b/>
        </w:rPr>
        <w:t>rev</w:t>
      </w:r>
      <w:proofErr w:type="gramEnd"/>
      <w:r w:rsidRPr="00912783">
        <w:rPr>
          <w:rFonts w:cs="Calibri"/>
          <w:b/>
        </w:rPr>
        <w:t xml:space="preserve"> 2.0.pptx </w:t>
      </w:r>
      <w:r w:rsidR="00912783">
        <w:rPr>
          <w:rFonts w:cs="Calibri"/>
          <w:b/>
        </w:rPr>
        <w:t>for more detail.</w:t>
      </w:r>
    </w:p>
    <w:p w:rsidR="00C74427" w:rsidRDefault="002F2847" w:rsidP="002F2847">
      <w:pPr>
        <w:spacing w:line="264" w:lineRule="auto"/>
        <w:rPr>
          <w:rFonts w:cs="Calibri"/>
        </w:rPr>
      </w:pPr>
      <w:r w:rsidRPr="002F2847">
        <w:rPr>
          <w:rFonts w:cs="Calibri"/>
        </w:rPr>
        <w:t>The current t</w:t>
      </w:r>
      <w:r w:rsidR="00C74427" w:rsidRPr="002F2847">
        <w:rPr>
          <w:rFonts w:cs="Calibri"/>
        </w:rPr>
        <w:t xml:space="preserve">echnology funding </w:t>
      </w:r>
      <w:r w:rsidRPr="002F2847">
        <w:rPr>
          <w:rFonts w:cs="Calibri"/>
        </w:rPr>
        <w:t xml:space="preserve">provided in the school budget </w:t>
      </w:r>
      <w:r w:rsidR="00C74427" w:rsidRPr="002F2847">
        <w:rPr>
          <w:rFonts w:cs="Calibri"/>
        </w:rPr>
        <w:t xml:space="preserve">is </w:t>
      </w:r>
      <w:r w:rsidRPr="002F2847">
        <w:rPr>
          <w:rFonts w:cs="Calibri"/>
        </w:rPr>
        <w:t xml:space="preserve">very limited.  Even with significant fundraising efforts of the individual PTOs it is not sufficient to fund the </w:t>
      </w:r>
      <w:r w:rsidR="00C74427" w:rsidRPr="002F2847">
        <w:rPr>
          <w:rFonts w:cs="Calibri"/>
        </w:rPr>
        <w:t xml:space="preserve">access devises </w:t>
      </w:r>
      <w:r w:rsidRPr="002F2847">
        <w:rPr>
          <w:rFonts w:cs="Calibri"/>
        </w:rPr>
        <w:t xml:space="preserve">(PCs, </w:t>
      </w:r>
      <w:proofErr w:type="spellStart"/>
      <w:r w:rsidRPr="002F2847">
        <w:rPr>
          <w:rFonts w:cs="Calibri"/>
        </w:rPr>
        <w:t>iPads</w:t>
      </w:r>
      <w:proofErr w:type="spellEnd"/>
      <w:r w:rsidRPr="002F2847">
        <w:rPr>
          <w:rFonts w:cs="Calibri"/>
        </w:rPr>
        <w:t>…) required to support the standards established by the NPS.  This s</w:t>
      </w:r>
      <w:r w:rsidR="00C74427" w:rsidRPr="002F2847">
        <w:rPr>
          <w:rFonts w:cs="Calibri"/>
        </w:rPr>
        <w:t xml:space="preserve">tandard has been set </w:t>
      </w:r>
      <w:r>
        <w:rPr>
          <w:rFonts w:cs="Calibri"/>
        </w:rPr>
        <w:t xml:space="preserve">for each grade </w:t>
      </w:r>
      <w:r w:rsidR="00C74427" w:rsidRPr="002F2847">
        <w:rPr>
          <w:rFonts w:cs="Calibri"/>
        </w:rPr>
        <w:t xml:space="preserve">by </w:t>
      </w:r>
      <w:r>
        <w:t xml:space="preserve">Leo </w:t>
      </w:r>
      <w:proofErr w:type="spellStart"/>
      <w:r>
        <w:t>Brehm</w:t>
      </w:r>
      <w:proofErr w:type="spellEnd"/>
      <w:r>
        <w:t>, Director of Information Technology and Library Media for NPS.  This includes not only a set number of access devises but also d</w:t>
      </w:r>
      <w:r w:rsidR="008D70CD">
        <w:rPr>
          <w:rFonts w:cs="Calibri"/>
        </w:rPr>
        <w:t>ocument camera</w:t>
      </w:r>
      <w:r>
        <w:rPr>
          <w:rFonts w:cs="Calibri"/>
        </w:rPr>
        <w:t>s (</w:t>
      </w:r>
      <w:proofErr w:type="spellStart"/>
      <w:proofErr w:type="gramStart"/>
      <w:r>
        <w:rPr>
          <w:rFonts w:cs="Calibri"/>
        </w:rPr>
        <w:t>elmo</w:t>
      </w:r>
      <w:r w:rsidR="008A06DB">
        <w:rPr>
          <w:rFonts w:cs="Calibri"/>
        </w:rPr>
        <w:t>s</w:t>
      </w:r>
      <w:proofErr w:type="spellEnd"/>
      <w:proofErr w:type="gramEnd"/>
      <w:r>
        <w:rPr>
          <w:rFonts w:cs="Calibri"/>
        </w:rPr>
        <w:t xml:space="preserve">) and </w:t>
      </w:r>
      <w:r w:rsidR="008D70CD">
        <w:rPr>
          <w:rFonts w:cs="Calibri"/>
        </w:rPr>
        <w:t>sound field system</w:t>
      </w:r>
      <w:r>
        <w:rPr>
          <w:rFonts w:cs="Calibri"/>
        </w:rPr>
        <w:t xml:space="preserve">s.  Because funding for technology is </w:t>
      </w:r>
      <w:r w:rsidR="008D70CD">
        <w:rPr>
          <w:rFonts w:cs="Calibri"/>
        </w:rPr>
        <w:t xml:space="preserve">mostly </w:t>
      </w:r>
      <w:r>
        <w:rPr>
          <w:rFonts w:cs="Calibri"/>
        </w:rPr>
        <w:t>up to individual PTOs</w:t>
      </w:r>
      <w:r w:rsidR="008D70CD">
        <w:rPr>
          <w:rFonts w:cs="Calibri"/>
        </w:rPr>
        <w:t xml:space="preserve"> </w:t>
      </w:r>
      <w:r>
        <w:rPr>
          <w:rFonts w:cs="Calibri"/>
        </w:rPr>
        <w:t xml:space="preserve">there are significant </w:t>
      </w:r>
      <w:r w:rsidR="008D70CD">
        <w:rPr>
          <w:rFonts w:cs="Calibri"/>
        </w:rPr>
        <w:t>inequities</w:t>
      </w:r>
      <w:r w:rsidR="00C32DE6">
        <w:rPr>
          <w:rFonts w:cs="Calibri"/>
        </w:rPr>
        <w:t xml:space="preserve"> </w:t>
      </w:r>
    </w:p>
    <w:p w:rsidR="008D70CD" w:rsidRDefault="008D70CD" w:rsidP="003D2B47">
      <w:pPr>
        <w:widowControl w:val="0"/>
        <w:autoSpaceDE w:val="0"/>
        <w:autoSpaceDN w:val="0"/>
        <w:adjustRightInd w:val="0"/>
        <w:rPr>
          <w:rFonts w:cs="Calibri"/>
        </w:rPr>
      </w:pPr>
      <w:r>
        <w:rPr>
          <w:rFonts w:cs="Calibri"/>
        </w:rPr>
        <w:t xml:space="preserve">Looking at just the elementary schools no school is at the standard.  The rough gap </w:t>
      </w:r>
      <w:r w:rsidR="007946F8">
        <w:rPr>
          <w:rFonts w:cs="Calibri"/>
        </w:rPr>
        <w:t xml:space="preserve">for elementary schools </w:t>
      </w:r>
      <w:r>
        <w:rPr>
          <w:rFonts w:cs="Calibri"/>
        </w:rPr>
        <w:t>is approximately $1.57 million with individual schools gap ranging from $68k (</w:t>
      </w:r>
      <w:proofErr w:type="spellStart"/>
      <w:r>
        <w:rPr>
          <w:rFonts w:cs="Calibri"/>
        </w:rPr>
        <w:t>Zervas</w:t>
      </w:r>
      <w:proofErr w:type="spellEnd"/>
      <w:r>
        <w:rPr>
          <w:rFonts w:cs="Calibri"/>
        </w:rPr>
        <w:t>) to $220k (Memorial Spalding).</w:t>
      </w:r>
    </w:p>
    <w:p w:rsidR="008D70CD" w:rsidRDefault="008D70CD" w:rsidP="003D2B47">
      <w:pPr>
        <w:widowControl w:val="0"/>
        <w:autoSpaceDE w:val="0"/>
        <w:autoSpaceDN w:val="0"/>
        <w:adjustRightInd w:val="0"/>
        <w:rPr>
          <w:rFonts w:cs="Calibri"/>
        </w:rPr>
      </w:pPr>
      <w:r>
        <w:rPr>
          <w:rFonts w:cs="Calibri"/>
        </w:rPr>
        <w:t xml:space="preserve">These devices are used to deliver core curriculum (math, social studies…) and inequities school to school is problematic.  </w:t>
      </w:r>
    </w:p>
    <w:p w:rsidR="008D70CD" w:rsidRDefault="007946F8" w:rsidP="003D2B47">
      <w:pPr>
        <w:widowControl w:val="0"/>
        <w:autoSpaceDE w:val="0"/>
        <w:autoSpaceDN w:val="0"/>
        <w:adjustRightInd w:val="0"/>
        <w:rPr>
          <w:rFonts w:cs="Calibri"/>
        </w:rPr>
      </w:pPr>
      <w:r>
        <w:rPr>
          <w:rFonts w:cs="Calibri"/>
        </w:rPr>
        <w:lastRenderedPageBreak/>
        <w:t>Next steps:  compare to how other cities fund, quantify the technology gaps</w:t>
      </w:r>
      <w:r w:rsidR="005B5D5F">
        <w:rPr>
          <w:rFonts w:cs="Calibri"/>
        </w:rPr>
        <w:t xml:space="preserve"> this year and beyond.</w:t>
      </w:r>
      <w:r>
        <w:rPr>
          <w:rFonts w:cs="Calibri"/>
        </w:rPr>
        <w:t xml:space="preserve"> </w:t>
      </w:r>
    </w:p>
    <w:p w:rsidR="00C32DE6" w:rsidRDefault="00912783" w:rsidP="00C32DE6">
      <w:pPr>
        <w:spacing w:line="264" w:lineRule="auto"/>
        <w:rPr>
          <w:rFonts w:cs="Calibri"/>
        </w:rPr>
      </w:pPr>
      <w:r>
        <w:rPr>
          <w:rStyle w:val="Heading3Char"/>
        </w:rPr>
        <w:t>Resolution</w:t>
      </w:r>
    </w:p>
    <w:p w:rsidR="00912783" w:rsidRDefault="00912783" w:rsidP="00C32DE6">
      <w:pPr>
        <w:spacing w:line="264" w:lineRule="auto"/>
        <w:rPr>
          <w:rFonts w:cs="Calibri"/>
        </w:rPr>
      </w:pPr>
      <w:r>
        <w:rPr>
          <w:rFonts w:cs="Calibri"/>
        </w:rPr>
        <w:t>The PTOC Executive Board proposed the following resolution:</w:t>
      </w:r>
    </w:p>
    <w:p w:rsidR="00C32DE6" w:rsidRPr="00C32DE6" w:rsidRDefault="00C32DE6" w:rsidP="00912783">
      <w:pPr>
        <w:spacing w:line="264" w:lineRule="auto"/>
        <w:ind w:left="720"/>
        <w:rPr>
          <w:rFonts w:cs="Calibri"/>
        </w:rPr>
      </w:pPr>
      <w:r w:rsidRPr="00C32DE6">
        <w:rPr>
          <w:rFonts w:cs="Calibri"/>
        </w:rPr>
        <w:t>Whereas funding for technology in the Newton Public Schools is inadequate and inequitable to uniformly deliver core curriculum</w:t>
      </w:r>
    </w:p>
    <w:p w:rsidR="00C32DE6" w:rsidRPr="00C32DE6" w:rsidRDefault="00C32DE6" w:rsidP="00912783">
      <w:pPr>
        <w:spacing w:line="264" w:lineRule="auto"/>
        <w:ind w:left="720"/>
        <w:rPr>
          <w:rFonts w:cs="Calibri"/>
        </w:rPr>
      </w:pPr>
      <w:r w:rsidRPr="00C32DE6">
        <w:rPr>
          <w:rFonts w:cs="Calibri"/>
        </w:rPr>
        <w:t>Whereas PTO fundraising is not an adequate and sustainable funding source for technology in the classroom,</w:t>
      </w:r>
    </w:p>
    <w:p w:rsidR="00C32DE6" w:rsidRPr="00C32DE6" w:rsidRDefault="00C32DE6" w:rsidP="00912783">
      <w:pPr>
        <w:spacing w:line="264" w:lineRule="auto"/>
        <w:ind w:left="720"/>
        <w:rPr>
          <w:rFonts w:cs="Calibri"/>
        </w:rPr>
      </w:pPr>
      <w:r w:rsidRPr="00C32DE6">
        <w:rPr>
          <w:rFonts w:cs="Calibri"/>
        </w:rPr>
        <w:t>Therefore be it resolved that the PTO Council will advocate that the City of Newton provide sustainable funding for classroom technology as determined by the NPS technology plan, such as is necessary to deliver core curriculum</w:t>
      </w:r>
    </w:p>
    <w:p w:rsidR="00555385" w:rsidRPr="005B5D5F" w:rsidRDefault="00555385" w:rsidP="003D2B47">
      <w:pPr>
        <w:widowControl w:val="0"/>
        <w:autoSpaceDE w:val="0"/>
        <w:autoSpaceDN w:val="0"/>
        <w:adjustRightInd w:val="0"/>
        <w:rPr>
          <w:rFonts w:cs="Calibri"/>
          <w:i/>
        </w:rPr>
      </w:pPr>
      <w:r w:rsidRPr="00555385">
        <w:rPr>
          <w:rStyle w:val="Heading3Char"/>
        </w:rPr>
        <w:t>Votes:</w:t>
      </w:r>
      <w:r>
        <w:rPr>
          <w:rFonts w:cs="Calibri"/>
        </w:rPr>
        <w:t xml:space="preserve">  </w:t>
      </w:r>
      <w:r w:rsidR="00912783">
        <w:rPr>
          <w:rFonts w:cs="Calibri"/>
        </w:rPr>
        <w:t xml:space="preserve">Unanimous.  </w:t>
      </w:r>
      <w:r>
        <w:rPr>
          <w:rFonts w:cs="Calibri"/>
        </w:rPr>
        <w:t>12 yes 0 no</w:t>
      </w:r>
      <w:r w:rsidR="005B5D5F">
        <w:rPr>
          <w:rFonts w:cs="Calibri"/>
        </w:rPr>
        <w:t xml:space="preserve"> 0 </w:t>
      </w:r>
      <w:proofErr w:type="gramStart"/>
      <w:r w:rsidR="008A06DB">
        <w:rPr>
          <w:rFonts w:cs="Calibri"/>
        </w:rPr>
        <w:t>abs</w:t>
      </w:r>
      <w:bookmarkStart w:id="0" w:name="_GoBack"/>
      <w:bookmarkEnd w:id="0"/>
      <w:r w:rsidR="008A06DB">
        <w:rPr>
          <w:rFonts w:cs="Calibri"/>
        </w:rPr>
        <w:t>tain</w:t>
      </w:r>
      <w:proofErr w:type="gramEnd"/>
      <w:r w:rsidR="008A06DB">
        <w:rPr>
          <w:rFonts w:cs="Calibri"/>
        </w:rPr>
        <w:t xml:space="preserve"> </w:t>
      </w:r>
      <w:r w:rsidR="005B5D5F">
        <w:rPr>
          <w:rFonts w:cs="Calibri"/>
        </w:rPr>
        <w:br/>
      </w:r>
      <w:r w:rsidR="005B5D5F" w:rsidRPr="005B5D5F">
        <w:rPr>
          <w:rFonts w:cs="Calibri"/>
          <w:i/>
        </w:rPr>
        <w:t xml:space="preserve">Note:  Marcia Tabenken voted for Horace Mann &amp; Caroline Wilson voted for </w:t>
      </w:r>
      <w:proofErr w:type="spellStart"/>
      <w:r w:rsidR="005B5D5F" w:rsidRPr="005B5D5F">
        <w:rPr>
          <w:rFonts w:cs="Calibri"/>
          <w:i/>
        </w:rPr>
        <w:t>Zervas</w:t>
      </w:r>
      <w:proofErr w:type="spellEnd"/>
      <w:r w:rsidR="005B5D5F" w:rsidRPr="005B5D5F">
        <w:rPr>
          <w:rFonts w:cs="Calibri"/>
          <w:i/>
        </w:rPr>
        <w:t>.</w:t>
      </w:r>
    </w:p>
    <w:p w:rsidR="007C0CB3" w:rsidRDefault="007C0CB3" w:rsidP="00411098">
      <w:pPr>
        <w:pStyle w:val="Heading2"/>
      </w:pPr>
      <w:r>
        <w:t>Questions:</w:t>
      </w:r>
    </w:p>
    <w:p w:rsidR="00CD671E" w:rsidRDefault="007946F8" w:rsidP="00912783">
      <w:pPr>
        <w:spacing w:line="264" w:lineRule="auto"/>
        <w:rPr>
          <w:rFonts w:cs="Calibri"/>
        </w:rPr>
      </w:pPr>
      <w:r>
        <w:rPr>
          <w:rFonts w:cs="Calibri"/>
          <w:u w:val="single"/>
        </w:rPr>
        <w:t>If it is $1.5 million to fix gap, what is the number for years going forward</w:t>
      </w:r>
      <w:r w:rsidR="00CD671E" w:rsidRPr="002538DF">
        <w:rPr>
          <w:rFonts w:cs="Calibri"/>
          <w:u w:val="single"/>
        </w:rPr>
        <w:t>?</w:t>
      </w:r>
      <w:r w:rsidR="00CD671E">
        <w:rPr>
          <w:rFonts w:cs="Calibri"/>
        </w:rPr>
        <w:t xml:space="preserve">  </w:t>
      </w:r>
      <w:r>
        <w:rPr>
          <w:rFonts w:cs="Calibri"/>
        </w:rPr>
        <w:t xml:space="preserve">Computers </w:t>
      </w:r>
      <w:r w:rsidR="006B2A91">
        <w:rPr>
          <w:rFonts w:cs="Calibri"/>
        </w:rPr>
        <w:t>age out in 5+years.</w:t>
      </w:r>
      <w:r w:rsidR="00912783">
        <w:rPr>
          <w:rFonts w:cs="Calibri"/>
        </w:rPr>
        <w:t xml:space="preserve">  The estimated annual </w:t>
      </w:r>
      <w:r w:rsidR="00912783" w:rsidRPr="00C32DE6">
        <w:rPr>
          <w:rFonts w:cs="Calibri"/>
        </w:rPr>
        <w:t>funding for the elementary schools</w:t>
      </w:r>
      <w:r w:rsidR="00912783">
        <w:rPr>
          <w:rFonts w:cs="Calibri"/>
        </w:rPr>
        <w:t xml:space="preserve"> ongoing assuming</w:t>
      </w:r>
      <w:r w:rsidR="00912783" w:rsidRPr="00C32DE6">
        <w:rPr>
          <w:rFonts w:cs="Calibri"/>
        </w:rPr>
        <w:t xml:space="preserve"> a 5 </w:t>
      </w:r>
      <w:r w:rsidR="00912783">
        <w:rPr>
          <w:rFonts w:cs="Calibri"/>
        </w:rPr>
        <w:t>year replacement, is $769,000.  This includes the gap funding + ongoing replacement.</w:t>
      </w:r>
    </w:p>
    <w:p w:rsidR="006D5943" w:rsidRPr="00C32DE6" w:rsidRDefault="006B2A91" w:rsidP="00C32DE6">
      <w:pPr>
        <w:widowControl w:val="0"/>
        <w:autoSpaceDE w:val="0"/>
        <w:autoSpaceDN w:val="0"/>
        <w:adjustRightInd w:val="0"/>
        <w:rPr>
          <w:rFonts w:cs="Calibri"/>
        </w:rPr>
      </w:pPr>
      <w:r w:rsidRPr="006B2A91">
        <w:rPr>
          <w:rFonts w:cs="Calibri"/>
          <w:u w:val="single"/>
        </w:rPr>
        <w:t>Is there a way to make is equitable in the meantime?</w:t>
      </w:r>
      <w:r>
        <w:rPr>
          <w:rFonts w:cs="Calibri"/>
        </w:rPr>
        <w:t xml:space="preserve">  Until this is resolved PTO’s still need to raise m</w:t>
      </w:r>
      <w:r w:rsidR="00C32DE6">
        <w:rPr>
          <w:rFonts w:cs="Calibri"/>
        </w:rPr>
        <w:t>oney.  Inequities will remain.</w:t>
      </w:r>
    </w:p>
    <w:sectPr w:rsidR="006D5943" w:rsidRPr="00C32DE6" w:rsidSect="00EE34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EF4"/>
    <w:multiLevelType w:val="hybridMultilevel"/>
    <w:tmpl w:val="0C84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0D6C"/>
    <w:multiLevelType w:val="hybridMultilevel"/>
    <w:tmpl w:val="362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4006"/>
    <w:multiLevelType w:val="hybridMultilevel"/>
    <w:tmpl w:val="E57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3F74"/>
    <w:multiLevelType w:val="hybridMultilevel"/>
    <w:tmpl w:val="13A0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07EED"/>
    <w:multiLevelType w:val="hybridMultilevel"/>
    <w:tmpl w:val="22BE3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038CA"/>
    <w:multiLevelType w:val="hybridMultilevel"/>
    <w:tmpl w:val="CE0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223BE"/>
    <w:multiLevelType w:val="hybridMultilevel"/>
    <w:tmpl w:val="DFD21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B4A99"/>
    <w:multiLevelType w:val="hybridMultilevel"/>
    <w:tmpl w:val="9D2ACE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50867F3"/>
    <w:multiLevelType w:val="hybridMultilevel"/>
    <w:tmpl w:val="4D8A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43264"/>
    <w:multiLevelType w:val="hybridMultilevel"/>
    <w:tmpl w:val="DFD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9299A"/>
    <w:multiLevelType w:val="hybridMultilevel"/>
    <w:tmpl w:val="6DB2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4150B"/>
    <w:multiLevelType w:val="hybridMultilevel"/>
    <w:tmpl w:val="19984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A46C3"/>
    <w:multiLevelType w:val="hybridMultilevel"/>
    <w:tmpl w:val="A3E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B1EAE"/>
    <w:multiLevelType w:val="hybridMultilevel"/>
    <w:tmpl w:val="3B02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B0FE5"/>
    <w:multiLevelType w:val="hybridMultilevel"/>
    <w:tmpl w:val="B8F8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429E3"/>
    <w:multiLevelType w:val="hybridMultilevel"/>
    <w:tmpl w:val="4AC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35F3A"/>
    <w:multiLevelType w:val="hybridMultilevel"/>
    <w:tmpl w:val="DB4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9575C"/>
    <w:multiLevelType w:val="hybridMultilevel"/>
    <w:tmpl w:val="555C1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E23FA"/>
    <w:multiLevelType w:val="hybridMultilevel"/>
    <w:tmpl w:val="BC4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902D9"/>
    <w:multiLevelType w:val="hybridMultilevel"/>
    <w:tmpl w:val="DCF2C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11E33"/>
    <w:multiLevelType w:val="hybridMultilevel"/>
    <w:tmpl w:val="2DE62488"/>
    <w:lvl w:ilvl="0" w:tplc="7B70E0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451DFA"/>
    <w:multiLevelType w:val="hybridMultilevel"/>
    <w:tmpl w:val="8D86B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B65D7"/>
    <w:multiLevelType w:val="hybridMultilevel"/>
    <w:tmpl w:val="4C2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84C0B"/>
    <w:multiLevelType w:val="hybridMultilevel"/>
    <w:tmpl w:val="2D2E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A4BFD"/>
    <w:multiLevelType w:val="hybridMultilevel"/>
    <w:tmpl w:val="6F8A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C64E8"/>
    <w:multiLevelType w:val="hybridMultilevel"/>
    <w:tmpl w:val="CCFEB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81F"/>
    <w:multiLevelType w:val="hybridMultilevel"/>
    <w:tmpl w:val="87F89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65DA4"/>
    <w:multiLevelType w:val="hybridMultilevel"/>
    <w:tmpl w:val="683C4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6"/>
  </w:num>
  <w:num w:numId="4">
    <w:abstractNumId w:val="0"/>
  </w:num>
  <w:num w:numId="5">
    <w:abstractNumId w:val="9"/>
  </w:num>
  <w:num w:numId="6">
    <w:abstractNumId w:val="2"/>
  </w:num>
  <w:num w:numId="7">
    <w:abstractNumId w:val="3"/>
  </w:num>
  <w:num w:numId="8">
    <w:abstractNumId w:val="15"/>
  </w:num>
  <w:num w:numId="9">
    <w:abstractNumId w:val="13"/>
  </w:num>
  <w:num w:numId="10">
    <w:abstractNumId w:val="22"/>
  </w:num>
  <w:num w:numId="11">
    <w:abstractNumId w:val="1"/>
  </w:num>
  <w:num w:numId="12">
    <w:abstractNumId w:val="8"/>
  </w:num>
  <w:num w:numId="13">
    <w:abstractNumId w:val="12"/>
  </w:num>
  <w:num w:numId="14">
    <w:abstractNumId w:val="18"/>
  </w:num>
  <w:num w:numId="15">
    <w:abstractNumId w:val="19"/>
  </w:num>
  <w:num w:numId="16">
    <w:abstractNumId w:val="26"/>
  </w:num>
  <w:num w:numId="17">
    <w:abstractNumId w:val="6"/>
  </w:num>
  <w:num w:numId="18">
    <w:abstractNumId w:val="27"/>
  </w:num>
  <w:num w:numId="19">
    <w:abstractNumId w:val="25"/>
  </w:num>
  <w:num w:numId="20">
    <w:abstractNumId w:val="11"/>
  </w:num>
  <w:num w:numId="21">
    <w:abstractNumId w:val="17"/>
  </w:num>
  <w:num w:numId="22">
    <w:abstractNumId w:val="4"/>
  </w:num>
  <w:num w:numId="23">
    <w:abstractNumId w:val="21"/>
  </w:num>
  <w:num w:numId="24">
    <w:abstractNumId w:val="10"/>
  </w:num>
  <w:num w:numId="25">
    <w:abstractNumId w:val="5"/>
  </w:num>
  <w:num w:numId="26">
    <w:abstractNumId w:val="7"/>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52"/>
    <w:rsid w:val="00020037"/>
    <w:rsid w:val="00024FEE"/>
    <w:rsid w:val="00026089"/>
    <w:rsid w:val="000336A8"/>
    <w:rsid w:val="00045B89"/>
    <w:rsid w:val="00070D44"/>
    <w:rsid w:val="0007443C"/>
    <w:rsid w:val="000928F5"/>
    <w:rsid w:val="000C1E39"/>
    <w:rsid w:val="000F2378"/>
    <w:rsid w:val="000F3835"/>
    <w:rsid w:val="00113349"/>
    <w:rsid w:val="001137C4"/>
    <w:rsid w:val="001956BE"/>
    <w:rsid w:val="001A4FEF"/>
    <w:rsid w:val="001C465E"/>
    <w:rsid w:val="001F01DB"/>
    <w:rsid w:val="001F14B8"/>
    <w:rsid w:val="001F1D64"/>
    <w:rsid w:val="001F4C5E"/>
    <w:rsid w:val="002015E9"/>
    <w:rsid w:val="00215952"/>
    <w:rsid w:val="00216A63"/>
    <w:rsid w:val="0023175B"/>
    <w:rsid w:val="00241057"/>
    <w:rsid w:val="0026785F"/>
    <w:rsid w:val="00267876"/>
    <w:rsid w:val="002C72FB"/>
    <w:rsid w:val="002F2847"/>
    <w:rsid w:val="00306716"/>
    <w:rsid w:val="00337014"/>
    <w:rsid w:val="00351CD5"/>
    <w:rsid w:val="00355551"/>
    <w:rsid w:val="00366689"/>
    <w:rsid w:val="003A0CFD"/>
    <w:rsid w:val="003B3488"/>
    <w:rsid w:val="003C2A24"/>
    <w:rsid w:val="003C4DE9"/>
    <w:rsid w:val="003D2B47"/>
    <w:rsid w:val="00411098"/>
    <w:rsid w:val="00467999"/>
    <w:rsid w:val="0046799A"/>
    <w:rsid w:val="00472587"/>
    <w:rsid w:val="004774B0"/>
    <w:rsid w:val="00480274"/>
    <w:rsid w:val="004858F7"/>
    <w:rsid w:val="00486B1A"/>
    <w:rsid w:val="004A6BAB"/>
    <w:rsid w:val="004C2D41"/>
    <w:rsid w:val="004D2C37"/>
    <w:rsid w:val="00504AA8"/>
    <w:rsid w:val="005207D0"/>
    <w:rsid w:val="0053212B"/>
    <w:rsid w:val="0054295C"/>
    <w:rsid w:val="00546554"/>
    <w:rsid w:val="0054674B"/>
    <w:rsid w:val="00555385"/>
    <w:rsid w:val="005667F8"/>
    <w:rsid w:val="005916DC"/>
    <w:rsid w:val="00592965"/>
    <w:rsid w:val="005B5D5F"/>
    <w:rsid w:val="005C0B87"/>
    <w:rsid w:val="005C26F5"/>
    <w:rsid w:val="005E397C"/>
    <w:rsid w:val="005E6FDF"/>
    <w:rsid w:val="00602353"/>
    <w:rsid w:val="00602525"/>
    <w:rsid w:val="00603874"/>
    <w:rsid w:val="0061547B"/>
    <w:rsid w:val="00650964"/>
    <w:rsid w:val="00667E31"/>
    <w:rsid w:val="00683A52"/>
    <w:rsid w:val="006B2A91"/>
    <w:rsid w:val="006B4A86"/>
    <w:rsid w:val="006C29C4"/>
    <w:rsid w:val="006D16ED"/>
    <w:rsid w:val="006D5943"/>
    <w:rsid w:val="00703D9C"/>
    <w:rsid w:val="00707030"/>
    <w:rsid w:val="00747351"/>
    <w:rsid w:val="007663F6"/>
    <w:rsid w:val="007749D7"/>
    <w:rsid w:val="007946F8"/>
    <w:rsid w:val="007C0CB3"/>
    <w:rsid w:val="007E7E20"/>
    <w:rsid w:val="008113BB"/>
    <w:rsid w:val="00824A0B"/>
    <w:rsid w:val="00855A31"/>
    <w:rsid w:val="00874771"/>
    <w:rsid w:val="008921D9"/>
    <w:rsid w:val="008A06DB"/>
    <w:rsid w:val="008A60F6"/>
    <w:rsid w:val="008B19DD"/>
    <w:rsid w:val="008B73C2"/>
    <w:rsid w:val="008D70CD"/>
    <w:rsid w:val="00912783"/>
    <w:rsid w:val="0091755F"/>
    <w:rsid w:val="00921593"/>
    <w:rsid w:val="00962107"/>
    <w:rsid w:val="00963FBC"/>
    <w:rsid w:val="009817BF"/>
    <w:rsid w:val="00983CE4"/>
    <w:rsid w:val="009A4091"/>
    <w:rsid w:val="009A7AB1"/>
    <w:rsid w:val="009F79DC"/>
    <w:rsid w:val="00A26D28"/>
    <w:rsid w:val="00A40B4B"/>
    <w:rsid w:val="00A50519"/>
    <w:rsid w:val="00A71693"/>
    <w:rsid w:val="00A93755"/>
    <w:rsid w:val="00AA0A9F"/>
    <w:rsid w:val="00AA3A2F"/>
    <w:rsid w:val="00AD444B"/>
    <w:rsid w:val="00AD4FFE"/>
    <w:rsid w:val="00AE2C3A"/>
    <w:rsid w:val="00B0037F"/>
    <w:rsid w:val="00B35D51"/>
    <w:rsid w:val="00B37D35"/>
    <w:rsid w:val="00B60F7D"/>
    <w:rsid w:val="00B77A6B"/>
    <w:rsid w:val="00B96073"/>
    <w:rsid w:val="00BB7B16"/>
    <w:rsid w:val="00BE6F86"/>
    <w:rsid w:val="00C061AA"/>
    <w:rsid w:val="00C12F19"/>
    <w:rsid w:val="00C32DE6"/>
    <w:rsid w:val="00C47E79"/>
    <w:rsid w:val="00C67AC3"/>
    <w:rsid w:val="00C74427"/>
    <w:rsid w:val="00C92281"/>
    <w:rsid w:val="00C93061"/>
    <w:rsid w:val="00CD671E"/>
    <w:rsid w:val="00CE14D9"/>
    <w:rsid w:val="00D84038"/>
    <w:rsid w:val="00D903C1"/>
    <w:rsid w:val="00DB041A"/>
    <w:rsid w:val="00DF2067"/>
    <w:rsid w:val="00E1487C"/>
    <w:rsid w:val="00E26AD6"/>
    <w:rsid w:val="00E65546"/>
    <w:rsid w:val="00E7396D"/>
    <w:rsid w:val="00E80468"/>
    <w:rsid w:val="00EC5425"/>
    <w:rsid w:val="00EE3409"/>
    <w:rsid w:val="00EE53F2"/>
    <w:rsid w:val="00F012BE"/>
    <w:rsid w:val="00F10030"/>
    <w:rsid w:val="00F61DC8"/>
    <w:rsid w:val="00F74891"/>
    <w:rsid w:val="00F775A5"/>
    <w:rsid w:val="00FB7AA6"/>
    <w:rsid w:val="00FC0AF7"/>
    <w:rsid w:val="00FC2E95"/>
    <w:rsid w:val="00FE3677"/>
    <w:rsid w:val="00FF5B5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3C2"/>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23175B"/>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3D2B47"/>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43"/>
    <w:rPr>
      <w:color w:val="3399FF" w:themeColor="hyperlink"/>
      <w:u w:val="single"/>
    </w:rPr>
  </w:style>
  <w:style w:type="paragraph" w:styleId="ListParagraph">
    <w:name w:val="List Paragraph"/>
    <w:basedOn w:val="Normal"/>
    <w:uiPriority w:val="34"/>
    <w:qFormat/>
    <w:rsid w:val="00602353"/>
    <w:pPr>
      <w:ind w:left="720"/>
      <w:contextualSpacing/>
    </w:pPr>
  </w:style>
  <w:style w:type="paragraph" w:styleId="Title">
    <w:name w:val="Title"/>
    <w:basedOn w:val="Normal"/>
    <w:next w:val="Normal"/>
    <w:link w:val="TitleChar"/>
    <w:uiPriority w:val="10"/>
    <w:qFormat/>
    <w:rsid w:val="008B73C2"/>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8B73C2"/>
    <w:rPr>
      <w:rFonts w:asciiTheme="majorHAnsi" w:eastAsiaTheme="majorEastAsia" w:hAnsiTheme="majorHAnsi" w:cstheme="majorBidi"/>
      <w:color w:val="234170" w:themeColor="text2" w:themeShade="BF"/>
      <w:spacing w:val="5"/>
      <w:kern w:val="28"/>
      <w:sz w:val="52"/>
      <w:szCs w:val="52"/>
    </w:rPr>
  </w:style>
  <w:style w:type="character" w:customStyle="1" w:styleId="Heading1Char">
    <w:name w:val="Heading 1 Char"/>
    <w:basedOn w:val="DefaultParagraphFont"/>
    <w:link w:val="Heading1"/>
    <w:uiPriority w:val="9"/>
    <w:rsid w:val="008B73C2"/>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23175B"/>
    <w:rPr>
      <w:rFonts w:asciiTheme="majorHAnsi" w:eastAsiaTheme="majorEastAsia" w:hAnsiTheme="majorHAnsi" w:cstheme="majorBidi"/>
      <w:b/>
      <w:bCs/>
      <w:color w:val="6076B4" w:themeColor="accent1"/>
      <w:sz w:val="26"/>
      <w:szCs w:val="26"/>
    </w:rPr>
  </w:style>
  <w:style w:type="paragraph" w:styleId="BalloonText">
    <w:name w:val="Balloon Text"/>
    <w:basedOn w:val="Normal"/>
    <w:link w:val="BalloonTextChar"/>
    <w:uiPriority w:val="99"/>
    <w:semiHidden/>
    <w:unhideWhenUsed/>
    <w:rsid w:val="0026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5F"/>
    <w:rPr>
      <w:rFonts w:ascii="Tahoma" w:hAnsi="Tahoma" w:cs="Tahoma"/>
      <w:sz w:val="16"/>
      <w:szCs w:val="16"/>
    </w:rPr>
  </w:style>
  <w:style w:type="character" w:customStyle="1" w:styleId="Heading3Char">
    <w:name w:val="Heading 3 Char"/>
    <w:basedOn w:val="DefaultParagraphFont"/>
    <w:link w:val="Heading3"/>
    <w:uiPriority w:val="9"/>
    <w:rsid w:val="003D2B47"/>
    <w:rPr>
      <w:rFonts w:asciiTheme="majorHAnsi" w:eastAsiaTheme="majorEastAsia" w:hAnsiTheme="majorHAnsi" w:cstheme="majorBidi"/>
      <w:b/>
      <w:bCs/>
      <w:color w:val="6076B4" w:themeColor="accent1"/>
    </w:rPr>
  </w:style>
  <w:style w:type="character" w:styleId="FollowedHyperlink">
    <w:name w:val="FollowedHyperlink"/>
    <w:basedOn w:val="DefaultParagraphFont"/>
    <w:uiPriority w:val="99"/>
    <w:semiHidden/>
    <w:unhideWhenUsed/>
    <w:rsid w:val="000F3835"/>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3C2"/>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23175B"/>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3D2B47"/>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43"/>
    <w:rPr>
      <w:color w:val="3399FF" w:themeColor="hyperlink"/>
      <w:u w:val="single"/>
    </w:rPr>
  </w:style>
  <w:style w:type="paragraph" w:styleId="ListParagraph">
    <w:name w:val="List Paragraph"/>
    <w:basedOn w:val="Normal"/>
    <w:uiPriority w:val="34"/>
    <w:qFormat/>
    <w:rsid w:val="00602353"/>
    <w:pPr>
      <w:ind w:left="720"/>
      <w:contextualSpacing/>
    </w:pPr>
  </w:style>
  <w:style w:type="paragraph" w:styleId="Title">
    <w:name w:val="Title"/>
    <w:basedOn w:val="Normal"/>
    <w:next w:val="Normal"/>
    <w:link w:val="TitleChar"/>
    <w:uiPriority w:val="10"/>
    <w:qFormat/>
    <w:rsid w:val="008B73C2"/>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8B73C2"/>
    <w:rPr>
      <w:rFonts w:asciiTheme="majorHAnsi" w:eastAsiaTheme="majorEastAsia" w:hAnsiTheme="majorHAnsi" w:cstheme="majorBidi"/>
      <w:color w:val="234170" w:themeColor="text2" w:themeShade="BF"/>
      <w:spacing w:val="5"/>
      <w:kern w:val="28"/>
      <w:sz w:val="52"/>
      <w:szCs w:val="52"/>
    </w:rPr>
  </w:style>
  <w:style w:type="character" w:customStyle="1" w:styleId="Heading1Char">
    <w:name w:val="Heading 1 Char"/>
    <w:basedOn w:val="DefaultParagraphFont"/>
    <w:link w:val="Heading1"/>
    <w:uiPriority w:val="9"/>
    <w:rsid w:val="008B73C2"/>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23175B"/>
    <w:rPr>
      <w:rFonts w:asciiTheme="majorHAnsi" w:eastAsiaTheme="majorEastAsia" w:hAnsiTheme="majorHAnsi" w:cstheme="majorBidi"/>
      <w:b/>
      <w:bCs/>
      <w:color w:val="6076B4" w:themeColor="accent1"/>
      <w:sz w:val="26"/>
      <w:szCs w:val="26"/>
    </w:rPr>
  </w:style>
  <w:style w:type="paragraph" w:styleId="BalloonText">
    <w:name w:val="Balloon Text"/>
    <w:basedOn w:val="Normal"/>
    <w:link w:val="BalloonTextChar"/>
    <w:uiPriority w:val="99"/>
    <w:semiHidden/>
    <w:unhideWhenUsed/>
    <w:rsid w:val="0026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5F"/>
    <w:rPr>
      <w:rFonts w:ascii="Tahoma" w:hAnsi="Tahoma" w:cs="Tahoma"/>
      <w:sz w:val="16"/>
      <w:szCs w:val="16"/>
    </w:rPr>
  </w:style>
  <w:style w:type="character" w:customStyle="1" w:styleId="Heading3Char">
    <w:name w:val="Heading 3 Char"/>
    <w:basedOn w:val="DefaultParagraphFont"/>
    <w:link w:val="Heading3"/>
    <w:uiPriority w:val="9"/>
    <w:rsid w:val="003D2B47"/>
    <w:rPr>
      <w:rFonts w:asciiTheme="majorHAnsi" w:eastAsiaTheme="majorEastAsia" w:hAnsiTheme="majorHAnsi" w:cstheme="majorBidi"/>
      <w:b/>
      <w:bCs/>
      <w:color w:val="6076B4" w:themeColor="accent1"/>
    </w:rPr>
  </w:style>
  <w:style w:type="character" w:styleId="FollowedHyperlink">
    <w:name w:val="FollowedHyperlink"/>
    <w:basedOn w:val="DefaultParagraphFont"/>
    <w:uiPriority w:val="99"/>
    <w:semiHidden/>
    <w:unhideWhenUsed/>
    <w:rsid w:val="000F383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6471">
      <w:bodyDiv w:val="1"/>
      <w:marLeft w:val="0"/>
      <w:marRight w:val="0"/>
      <w:marTop w:val="0"/>
      <w:marBottom w:val="0"/>
      <w:divBdr>
        <w:top w:val="none" w:sz="0" w:space="0" w:color="auto"/>
        <w:left w:val="none" w:sz="0" w:space="0" w:color="auto"/>
        <w:bottom w:val="none" w:sz="0" w:space="0" w:color="auto"/>
        <w:right w:val="none" w:sz="0" w:space="0" w:color="auto"/>
      </w:divBdr>
    </w:div>
    <w:div w:id="1461994959">
      <w:bodyDiv w:val="1"/>
      <w:marLeft w:val="0"/>
      <w:marRight w:val="0"/>
      <w:marTop w:val="0"/>
      <w:marBottom w:val="0"/>
      <w:divBdr>
        <w:top w:val="none" w:sz="0" w:space="0" w:color="auto"/>
        <w:left w:val="none" w:sz="0" w:space="0" w:color="auto"/>
        <w:bottom w:val="none" w:sz="0" w:space="0" w:color="auto"/>
        <w:right w:val="none" w:sz="0" w:space="0" w:color="auto"/>
      </w:divBdr>
    </w:div>
    <w:div w:id="17996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ericanlegionpost440.org/index.php?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1FEF-3535-4308-89DA-B754C6CE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7</cp:revision>
  <dcterms:created xsi:type="dcterms:W3CDTF">2013-04-24T00:37:00Z</dcterms:created>
  <dcterms:modified xsi:type="dcterms:W3CDTF">2013-05-24T14:38:00Z</dcterms:modified>
</cp:coreProperties>
</file>